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[SotW] Items for Application (ENG)</w:t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Personal Data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0"/>
        <w:gridCol w:w="3500"/>
        <w:gridCol w:w="3500"/>
        <w:tblGridChange w:id="0">
          <w:tblGrid>
            <w:gridCol w:w="3500"/>
            <w:gridCol w:w="3500"/>
            <w:gridCol w:w="3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Middle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Last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Working Name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[group/collective]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Birth (MMDDYYYY)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 Home Address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ott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1155c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155cc"/>
                <w:sz w:val="18"/>
                <w:szCs w:val="18"/>
                <w:rtl w:val="0"/>
              </w:rPr>
              <w:t xml:space="preserve">Street and number, P.O. box, c/o.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1155c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155cc"/>
                <w:sz w:val="18"/>
                <w:szCs w:val="18"/>
                <w:rtl w:val="0"/>
              </w:rPr>
              <w:t xml:space="preserve">Apartment, suite, unit, building, floor, etc.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/ Province / Region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Country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Field of Job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(artists/activists/scientists/scholars/…)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Pronouns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[optional]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(she/her or he/him or they/them/…)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Participation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Please mark(✓) </w:t>
      </w:r>
      <w:r w:rsidDel="00000000" w:rsidR="00000000" w:rsidRPr="00000000">
        <w:rPr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the time periods in which you can participate.</w:t>
      </w:r>
    </w:p>
    <w:p w:rsidR="00000000" w:rsidDel="00000000" w:rsidP="00000000" w:rsidRDefault="00000000" w:rsidRPr="00000000" w14:paraId="00000037">
      <w:pPr>
        <w:spacing w:line="276" w:lineRule="auto"/>
        <w:ind w:left="0" w:firstLine="0"/>
        <w:rPr>
          <w:rFonts w:ascii="Arial" w:cs="Arial" w:eastAsia="Arial" w:hAnsi="Arial"/>
          <w:color w:val="cc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cc0000"/>
          <w:sz w:val="20"/>
          <w:szCs w:val="20"/>
          <w:rtl w:val="0"/>
        </w:rPr>
        <w:t xml:space="preserve">Applicants who can undertake the two residency periods will be preferred.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rFonts w:ascii="Arial" w:cs="Arial" w:eastAsia="Arial" w:hAnsi="Arial"/>
          <w:color w:val="cc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cc0000"/>
          <w:sz w:val="20"/>
          <w:szCs w:val="20"/>
          <w:rtl w:val="0"/>
        </w:rPr>
        <w:t xml:space="preserve">But the ability to undertake a single residency period can be considered.</w:t>
      </w:r>
    </w:p>
    <w:tbl>
      <w:tblPr>
        <w:tblStyle w:val="Table2"/>
        <w:tblW w:w="105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0"/>
        <w:gridCol w:w="3500"/>
        <w:gridCol w:w="3500"/>
        <w:tblGridChange w:id="0">
          <w:tblGrid>
            <w:gridCol w:w="3500"/>
            <w:gridCol w:w="3500"/>
            <w:gridCol w:w="3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frame of first residency program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frame of second residency program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Preinterview</w:t>
      </w:r>
    </w:p>
    <w:tbl>
      <w:tblPr>
        <w:tblStyle w:val="Table3"/>
        <w:tblW w:w="105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0"/>
        <w:gridCol w:w="3500"/>
        <w:gridCol w:w="3500"/>
        <w:tblGridChange w:id="0">
          <w:tblGrid>
            <w:gridCol w:w="3500"/>
            <w:gridCol w:w="3500"/>
            <w:gridCol w:w="3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written description of motivation to participate in this project, between 500 and 1000 words.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